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FA" w:rsidRPr="004365FA" w:rsidRDefault="004365FA" w:rsidP="00436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65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365FA" w:rsidRPr="004365FA" w:rsidRDefault="004365FA" w:rsidP="00436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65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4365FA" w:rsidRPr="004365FA" w:rsidRDefault="004365FA" w:rsidP="00436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65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ЧИСТОПОЛЬСКОГО </w:t>
      </w:r>
    </w:p>
    <w:p w:rsidR="004365FA" w:rsidRPr="004365FA" w:rsidRDefault="004365FA" w:rsidP="00436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65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4365FA" w:rsidRPr="004365FA" w:rsidRDefault="004365FA" w:rsidP="0043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5FA" w:rsidRPr="004365FA" w:rsidRDefault="004365FA" w:rsidP="004365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4365FA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ПОСТАНОВЛЕНИЕ</w:t>
      </w:r>
    </w:p>
    <w:p w:rsidR="004365FA" w:rsidRPr="004365FA" w:rsidRDefault="004365FA" w:rsidP="00436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5FA" w:rsidRPr="004365FA" w:rsidRDefault="004365FA" w:rsidP="00436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A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20.07.2023                                                                                                          № 3</w:t>
      </w:r>
      <w:r w:rsidR="005C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365FA" w:rsidRPr="004365FA" w:rsidRDefault="004365FA" w:rsidP="004365F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5FA" w:rsidRDefault="004365FA" w:rsidP="004365F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65FA">
        <w:rPr>
          <w:rFonts w:ascii="Times New Roman" w:eastAsia="Calibri" w:hAnsi="Times New Roman" w:cs="Times New Roman"/>
          <w:sz w:val="28"/>
          <w:szCs w:val="28"/>
        </w:rPr>
        <w:t>с. Чистополье</w:t>
      </w:r>
    </w:p>
    <w:p w:rsidR="004365FA" w:rsidRPr="004365FA" w:rsidRDefault="004365FA" w:rsidP="004365F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65FA" w:rsidRDefault="00BA0570" w:rsidP="004365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5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расчета компенсационной стоимости </w:t>
      </w:r>
    </w:p>
    <w:p w:rsidR="004365FA" w:rsidRDefault="00BA0570" w:rsidP="004365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5FA">
        <w:rPr>
          <w:rFonts w:ascii="Times New Roman" w:hAnsi="Times New Roman" w:cs="Times New Roman"/>
          <w:b/>
          <w:sz w:val="28"/>
          <w:szCs w:val="28"/>
          <w:lang w:eastAsia="ru-RU"/>
        </w:rPr>
        <w:t>за снос</w:t>
      </w:r>
      <w:r w:rsidR="004365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5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(повреждение) зеленых насаждений, расположенных </w:t>
      </w:r>
    </w:p>
    <w:p w:rsidR="004365FA" w:rsidRDefault="00BA0570" w:rsidP="004365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5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="004365FA">
        <w:rPr>
          <w:rFonts w:ascii="Times New Roman" w:hAnsi="Times New Roman" w:cs="Times New Roman"/>
          <w:b/>
          <w:sz w:val="28"/>
          <w:szCs w:val="28"/>
          <w:lang w:eastAsia="ru-RU"/>
        </w:rPr>
        <w:t>Чистопольского</w:t>
      </w:r>
      <w:proofErr w:type="spellEnd"/>
      <w:r w:rsidR="004365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5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BA0570" w:rsidRDefault="004365FA" w:rsidP="004365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Котельничского</w:t>
      </w:r>
      <w:r w:rsidR="00BA0570" w:rsidRPr="004365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Киров</w:t>
      </w:r>
      <w:r w:rsidR="00BA0570" w:rsidRPr="004365FA">
        <w:rPr>
          <w:rFonts w:ascii="Times New Roman" w:hAnsi="Times New Roman" w:cs="Times New Roman"/>
          <w:b/>
          <w:sz w:val="28"/>
          <w:szCs w:val="28"/>
          <w:lang w:eastAsia="ru-RU"/>
        </w:rPr>
        <w:t>ской области</w:t>
      </w:r>
    </w:p>
    <w:p w:rsidR="004365FA" w:rsidRPr="004365FA" w:rsidRDefault="004365FA" w:rsidP="004365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5FA" w:rsidRPr="004817DD" w:rsidRDefault="00BA0570" w:rsidP="004817D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руководствуясь 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Чистопольское сельское поселение Котельничского района Кировской области, </w:t>
      </w:r>
      <w:r w:rsidR="00D948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Котельничского района Кировской области ПОСТАНОВЛЯЕТ</w:t>
      </w:r>
      <w:r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570" w:rsidRPr="004817DD" w:rsidRDefault="00BA0570" w:rsidP="004817D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расчета компенсационной стоимости за снос (повреждение) зеленых насаждений, расположенных на территории </w:t>
      </w:r>
      <w:proofErr w:type="spellStart"/>
      <w:r w:rsidR="00D948A2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D948A2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Котельничского района Кировской области</w:t>
      </w:r>
      <w:r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4365FA" w:rsidRPr="004817DD" w:rsidRDefault="00BA0570" w:rsidP="004817D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65FA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</w:t>
      </w:r>
      <w:proofErr w:type="spellStart"/>
      <w:r w:rsidR="004365FA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4365FA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сайте органов местного самоуправления Котельничского муниципального района www.kotelnich-msu.ru в сети «Интернет».</w:t>
      </w:r>
    </w:p>
    <w:p w:rsidR="005C4978" w:rsidRDefault="005C4978" w:rsidP="005C49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A" w:rsidRPr="004365FA" w:rsidRDefault="004365FA" w:rsidP="005C49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365FA" w:rsidRPr="004365FA" w:rsidRDefault="004365FA" w:rsidP="005C49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С.Ю. Ломакин</w:t>
      </w:r>
    </w:p>
    <w:p w:rsidR="005C4978" w:rsidRDefault="005C4978" w:rsidP="004365FA">
      <w:pPr>
        <w:pStyle w:val="a5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5C4978" w:rsidRDefault="005C4978" w:rsidP="004365FA">
      <w:pPr>
        <w:pStyle w:val="a5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5C4978" w:rsidRDefault="005C4978" w:rsidP="004365FA">
      <w:pPr>
        <w:pStyle w:val="a5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4365FA" w:rsidRDefault="00BA0570" w:rsidP="005C4978">
      <w:pPr>
        <w:pStyle w:val="a5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Приложение</w:t>
      </w:r>
    </w:p>
    <w:p w:rsidR="008F725D" w:rsidRPr="00336B5C" w:rsidRDefault="008F725D" w:rsidP="005C4978">
      <w:pPr>
        <w:pStyle w:val="a5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F725D" w:rsidRPr="008F725D" w:rsidRDefault="00BA0570" w:rsidP="008F725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725D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8F725D" w:rsidRPr="008F72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25D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5C4978" w:rsidRPr="008F72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A0570" w:rsidRPr="008F725D" w:rsidRDefault="005C4978" w:rsidP="008F725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F725D">
        <w:rPr>
          <w:rFonts w:ascii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 w:rsidRPr="008F72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A0570" w:rsidRDefault="00BA0570" w:rsidP="008F725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725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F725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F725D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F725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F725D">
        <w:rPr>
          <w:rFonts w:ascii="Times New Roman" w:hAnsi="Times New Roman" w:cs="Times New Roman"/>
          <w:sz w:val="24"/>
          <w:szCs w:val="24"/>
          <w:lang w:eastAsia="ru-RU"/>
        </w:rPr>
        <w:t xml:space="preserve">.2023 г. № </w:t>
      </w:r>
      <w:r w:rsidR="008F725D">
        <w:rPr>
          <w:rFonts w:ascii="Times New Roman" w:hAnsi="Times New Roman" w:cs="Times New Roman"/>
          <w:sz w:val="24"/>
          <w:szCs w:val="24"/>
          <w:lang w:eastAsia="ru-RU"/>
        </w:rPr>
        <w:t>33</w:t>
      </w:r>
    </w:p>
    <w:p w:rsidR="008F725D" w:rsidRPr="008F725D" w:rsidRDefault="008F725D" w:rsidP="008F725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570" w:rsidRPr="00336B5C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ПОРЯДОК</w:t>
      </w:r>
    </w:p>
    <w:p w:rsidR="008F725D" w:rsidRPr="008F725D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8F725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расчета компенсационной стоимости за снос (п</w:t>
      </w:r>
      <w:bookmarkStart w:id="0" w:name="_GoBack"/>
      <w:bookmarkEnd w:id="0"/>
      <w:r w:rsidRPr="008F725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овреждение) зеленых насаждений, расположенных на территории </w:t>
      </w:r>
      <w:proofErr w:type="spellStart"/>
      <w:r w:rsidR="008F725D" w:rsidRPr="008F7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Чистопольского</w:t>
      </w:r>
      <w:proofErr w:type="spellEnd"/>
      <w:r w:rsidR="008F725D" w:rsidRPr="008F7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</w:p>
    <w:p w:rsidR="00BA0570" w:rsidRPr="00336B5C" w:rsidRDefault="00BA0570" w:rsidP="00BA0570">
      <w:pPr>
        <w:numPr>
          <w:ilvl w:val="0"/>
          <w:numId w:val="1"/>
        </w:numPr>
        <w:spacing w:after="150" w:line="220" w:lineRule="atLeast"/>
        <w:ind w:left="6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Термины и определения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Дерево - 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многолетнее растение с деревянистым стволом диаметром на высоте 1,3 м не менее 8 см, несущими боковыми ветвями и верхушечным побегом.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Кустарник 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многолетнее растение, образующее несколько идущих от корня стволов. Поросль - молодые побеги растений от корней, пней или из семян с диаметром ствола до 8 см на высоте 1,3 метра.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Охрана древесно-кустарниковой растительности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- комплекс мер, направленных на создание, сохранение и воспроизводство древесно-кустарниковой растительности. Повреждение древесно-кустарниковой растительности - причинение вреда кроне, стволу, ветвям деревьев и кустарников, их корневой системы, нарушение целостности коры, а также загрязнение древесно-кустарниковой растительности либо почвы в корневой зоне вредными веществами, поджог или иное причинение вреда.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Уничтожение зеленых насаждений 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повреждение, рубка или выкапывание зеленых насаждений, повлекшее прекращение их роста, жизнедеятельности и гибель.</w:t>
      </w:r>
    </w:p>
    <w:p w:rsidR="00BA0570" w:rsidRPr="00336B5C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 Общие положения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Настоящий Порядок предназначен </w:t>
      </w:r>
      <w:proofErr w:type="gram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</w:t>
      </w:r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расчета размера компенсационной (восстановительной) стоимости за разрешенную вырубку зеленых насаждений;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расчета размера ущерба в случае установления факта незаконной вырубки, повреждения или уничтожения зеленых насаждений, расположенных на территории сельского поселения.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целей определения компенсационной стоимости зеленых насаждений в настоящем порядке используется восстановительная стоимость одного условного дерева или кустарника с учетом затрат на приобретение, посадку и уход, а также стоимость восстановления одного условного 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кв.м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естественного травяного покрова (газона). Восстановительная стоимость рассчитывается на основании локального ресурсного сметного расчета с учетом сложившихся в регионе цен на посадочный материал. Перерасчет восстановительной стоимости производится не чаще одного раза в год, если этого не потребуют изменения в действующем законодательстве.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Процедура предоставления расчета компенсационной (восстановительной) стоимости за вырубку, повреждении или сносе зеленых насаждений осуществляется на земельных участках, находящихся в муниципальной собственности.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Хозяйственная деятельность должна осуществляться с соблюдением требований по охране и рациональному использованию древесно - кустарниковой растительности, установленных законодательством.</w:t>
      </w:r>
    </w:p>
    <w:p w:rsidR="00C81D64" w:rsidRPr="005E56BF" w:rsidRDefault="00BA0570" w:rsidP="005E56BF">
      <w:pPr>
        <w:shd w:val="clear" w:color="auto" w:fill="FFFFFF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6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Вырубка древесно-кустарниковой растительности </w:t>
      </w:r>
      <w:r w:rsidR="00046537" w:rsidRPr="005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046537" w:rsidRPr="005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Чистопольского</w:t>
      </w:r>
      <w:proofErr w:type="spellEnd"/>
      <w:r w:rsidR="00046537" w:rsidRPr="005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="00046537" w:rsidRPr="005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56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осуществляется </w:t>
      </w:r>
      <w:r w:rsidR="00046537" w:rsidRPr="005E56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соответствии с </w:t>
      </w:r>
      <w:r w:rsidR="005E56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административным регламентом, утвержденным постановлением администрации </w:t>
      </w:r>
      <w:proofErr w:type="spellStart"/>
      <w:r w:rsidR="005E56BF" w:rsidRPr="005E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Чистопольского</w:t>
      </w:r>
      <w:proofErr w:type="spellEnd"/>
      <w:r w:rsidR="005E56BF" w:rsidRPr="005E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="00046537" w:rsidRPr="005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56BF" w:rsidRPr="005E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20.07.2023 № 31</w:t>
      </w:r>
      <w:r w:rsidR="005E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537" w:rsidRPr="005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«Выдача разрешения на право вырубки зеленых насаждений»</w:t>
      </w:r>
      <w:r w:rsidR="005E56BF" w:rsidRPr="005E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0570" w:rsidRPr="00336B5C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Классификация деревьев для расчета платы за вырубку, повреждение или уничтожение деревьев</w:t>
      </w:r>
    </w:p>
    <w:p w:rsidR="00BA0570" w:rsidRPr="00336B5C" w:rsidRDefault="00BA0570" w:rsidP="00C81D6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расчета компенсационной (восстановительной) стоимости за вырубку, повреждение или уничтожение основных видов деревьев, расположенных на территории </w:t>
      </w:r>
      <w:proofErr w:type="spellStart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Котельничского района Кировской области </w:t>
      </w:r>
      <w:r w:rsidRPr="00C81D6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применяется следующая классификация древесных пород деревьев с учетом их ценности.</w:t>
      </w:r>
    </w:p>
    <w:p w:rsidR="00BA0570" w:rsidRPr="00336B5C" w:rsidRDefault="00BA0570" w:rsidP="00BA0570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Классификация древесных пород деревьев с учетом их ценности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635"/>
        <w:gridCol w:w="3052"/>
        <w:gridCol w:w="1821"/>
      </w:tblGrid>
      <w:tr w:rsidR="00BA0570" w:rsidRPr="00336B5C" w:rsidTr="00BA057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1-я группа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2-я группа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3-я группа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4-я группа</w:t>
            </w:r>
          </w:p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ценности</w:t>
            </w:r>
          </w:p>
        </w:tc>
      </w:tr>
      <w:tr w:rsidR="00BA0570" w:rsidRPr="00336B5C" w:rsidTr="00BA057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Ель, сосна, лиственница, пихта, туя, дуб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Акация белая, бук, каштан конский, клен (кроме ясене-</w:t>
            </w:r>
            <w:proofErr w:type="spell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листного</w:t>
            </w:r>
            <w:proofErr w:type="spellEnd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), липа, орех, граб, ясень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Абрикос, береза, боярышник, плодовые (яблоня, слива, груша, и т.д.), рябина, осокорь, ветла, черемуха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Ива, ольха, вяз, осина, тополь, клен </w:t>
            </w:r>
            <w:proofErr w:type="spell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ясенелист</w:t>
            </w:r>
            <w:proofErr w:type="spellEnd"/>
          </w:p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ный</w:t>
            </w:r>
            <w:proofErr w:type="spellEnd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лох</w:t>
            </w:r>
          </w:p>
        </w:tc>
      </w:tr>
    </w:tbl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Примечание: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Породы деревьев не перечисленные в таблице приравниваются к соответствующей группе по схожим признакам.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Деревья подсчитываются поштучно, в случае однородного состава зеленых насаждений при проведении обследования допустимо применение метода пробных площадей, либо подсчета ленточным методом.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</w:t>
      </w:r>
      <w:proofErr w:type="gram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если деревья растут «розеткой» (2 и более стволов), а второстепенный ствол достиг в диаметре 8см и растет на расстоянии 0,3 м от основного (большего) в диаметре ствола на высоте 1,3 м, то данный ствол считается отдельным стволом.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Земельные участки, занятые зелеными насаждениями порослевого характера (самосевом) имеющими диаметр менее 8 см рассчитываются следующим образом: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каждые 100 кв. м., заросшие густой порослью (более 8 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тыс.шт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./</w:t>
      </w:r>
      <w:proofErr w:type="gram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</w:t>
      </w:r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к 20-ти условным деревьям 2-ой группы лиственных пород;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заросшие порослью средней густоты (2-8 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тыс.шт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./</w:t>
      </w:r>
      <w:proofErr w:type="gram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</w:t>
      </w:r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к 10-ти условным деревьям 2-ой группы лиственных пород;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заросшие редкой порослью (менее 2 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тыс.щт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./га) к 5-ти условным деревьям 2-ой группы лиственных пород.</w:t>
      </w:r>
    </w:p>
    <w:p w:rsidR="00BA0570" w:rsidRPr="00336B5C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Расчет компенсационной (восстановительной) стоимости деревьев.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Расчет компенсационной (восстановительной) стоимости деревьев на территории </w:t>
      </w:r>
      <w:proofErr w:type="spellStart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Котельничского района Кировской области 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производиться по формуле:</w:t>
      </w:r>
    </w:p>
    <w:p w:rsidR="00BA0570" w:rsidRPr="00336B5C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 xml:space="preserve">Пр. = ( См + </w:t>
      </w:r>
      <w:proofErr w:type="spell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Сп</w:t>
      </w:r>
      <w:proofErr w:type="spellEnd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) х К х Кд х </w:t>
      </w:r>
      <w:proofErr w:type="spell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Ксот</w:t>
      </w:r>
      <w:proofErr w:type="spellEnd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. х </w:t>
      </w:r>
      <w:proofErr w:type="gram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</w:t>
      </w:r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где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Пр.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компенсационная (восстановительная) стоимость за вырубку, повреждение или уничтожение деревьев в рублях;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См</w:t>
      </w:r>
      <w:proofErr w:type="gramEnd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–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стоимость посадочного материала в рублях;</w:t>
      </w:r>
    </w:p>
    <w:p w:rsidR="00BA0570" w:rsidRPr="00C81D64" w:rsidRDefault="00BA0570" w:rsidP="00BA0570">
      <w:pPr>
        <w:spacing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81D64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  <w:lang w:eastAsia="ru-RU"/>
        </w:rPr>
        <w:t>Усредненная стоимость саженцев (деревьев) с комом (</w:t>
      </w:r>
      <w:proofErr w:type="gramStart"/>
      <w:r w:rsidRPr="00C81D64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  <w:lang w:eastAsia="ru-RU"/>
        </w:rPr>
        <w:t>См</w:t>
      </w:r>
      <w:proofErr w:type="gramEnd"/>
      <w:r w:rsidRPr="00C81D64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  <w:lang w:eastAsia="ru-RU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550"/>
        <w:gridCol w:w="2067"/>
        <w:gridCol w:w="2363"/>
        <w:gridCol w:w="2168"/>
      </w:tblGrid>
      <w:tr w:rsidR="00BA0570" w:rsidRPr="00336B5C" w:rsidTr="00BA057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Древесная растительность</w:t>
            </w:r>
          </w:p>
        </w:tc>
      </w:tr>
      <w:tr w:rsidR="00BA0570" w:rsidRPr="00336B5C" w:rsidTr="00BA057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1-группа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 группа ценности (акация белая, бук, каштан конский, клен (кроме ясене-</w:t>
            </w:r>
            <w:proofErr w:type="spell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листного</w:t>
            </w:r>
            <w:proofErr w:type="spellEnd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), липа, орех, граб, ясень)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 группа ценности (абрикос, береза, боярышник, плодовые (яблоня, слива, груша, и т.д.), рябина, осокорь, ветла, черемуха)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 группа ценности (ива, ольха, вяз, осина, тополь, клен </w:t>
            </w:r>
            <w:proofErr w:type="spell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лох)</w:t>
            </w:r>
            <w:proofErr w:type="gramEnd"/>
          </w:p>
        </w:tc>
      </w:tr>
      <w:tr w:rsidR="00BA0570" w:rsidRPr="00336B5C" w:rsidTr="00BA057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Ель - 11598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3893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1658</w:t>
            </w:r>
          </w:p>
        </w:tc>
      </w:tr>
      <w:tr w:rsidR="00BA0570" w:rsidRPr="00336B5C" w:rsidTr="00BA057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Лиственница - 3616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BA0570" w:rsidRPr="00336B5C" w:rsidTr="00BA057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Сосна - 3964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BA0570" w:rsidRPr="00336B5C" w:rsidTr="00BA057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Туя - 4252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BA0570" w:rsidRPr="00336B5C" w:rsidTr="00BA057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Пихта - 3250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BA0570" w:rsidRPr="00336B5C" w:rsidTr="00BA057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Дуб - 4233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Сп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стоимость работ по посадке одного дерева с годовым уходом, согласно локальному ресурсному сметному расчету (не приводится к Методике расчета).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</w:t>
      </w:r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- коэффициент, учитывающий ценность древесной породы: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1-я группа- 2,0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2-я группа-1,5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3-я группа- 1,1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4-я группа-1,0</w:t>
      </w:r>
    </w:p>
    <w:p w:rsidR="00BA0570" w:rsidRPr="00336B5C" w:rsidRDefault="00BA0570" w:rsidP="00BA0570">
      <w:pPr>
        <w:spacing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Кд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- коэффициент, учитывающий размер вырубаемого дерева: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570"/>
      </w:tblGrid>
      <w:tr w:rsidR="00BA0570" w:rsidRPr="00336B5C" w:rsidTr="00BA0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 10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1.0</w:t>
            </w:r>
          </w:p>
        </w:tc>
      </w:tr>
      <w:tr w:rsidR="00BA0570" w:rsidRPr="00336B5C" w:rsidTr="00BA0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11-20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1.05</w:t>
            </w:r>
          </w:p>
        </w:tc>
      </w:tr>
      <w:tr w:rsidR="00BA0570" w:rsidRPr="00336B5C" w:rsidTr="00BA0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21-30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1.1</w:t>
            </w:r>
          </w:p>
        </w:tc>
      </w:tr>
      <w:tr w:rsidR="00BA0570" w:rsidRPr="00336B5C" w:rsidTr="00BA0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31-40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1.15</w:t>
            </w:r>
          </w:p>
        </w:tc>
      </w:tr>
      <w:tr w:rsidR="00BA0570" w:rsidRPr="00336B5C" w:rsidTr="00BA0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41-50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1.2</w:t>
            </w:r>
          </w:p>
        </w:tc>
      </w:tr>
    </w:tbl>
    <w:p w:rsidR="00BA0570" w:rsidRPr="00336B5C" w:rsidRDefault="00BA0570" w:rsidP="00BA0570">
      <w:pPr>
        <w:spacing w:line="238" w:lineRule="atLeast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70"/>
      </w:tblGrid>
      <w:tr w:rsidR="00BA0570" w:rsidRPr="00336B5C" w:rsidTr="00BA0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51-60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1.25</w:t>
            </w:r>
          </w:p>
        </w:tc>
      </w:tr>
      <w:tr w:rsidR="00BA0570" w:rsidRPr="00336B5C" w:rsidTr="00BA0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61-70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1.3</w:t>
            </w:r>
          </w:p>
        </w:tc>
      </w:tr>
      <w:tr w:rsidR="00BA0570" w:rsidRPr="00336B5C" w:rsidTr="00BA0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71-80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1.35</w:t>
            </w:r>
          </w:p>
        </w:tc>
      </w:tr>
      <w:tr w:rsidR="00BA0570" w:rsidRPr="00336B5C" w:rsidTr="00BA0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81-90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1.4</w:t>
            </w:r>
          </w:p>
        </w:tc>
      </w:tr>
      <w:tr w:rsidR="00BA0570" w:rsidRPr="00336B5C" w:rsidTr="00BA0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91-100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1.45</w:t>
            </w:r>
          </w:p>
        </w:tc>
      </w:tr>
      <w:tr w:rsidR="00BA0570" w:rsidRPr="00336B5C" w:rsidTr="00BA0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Свыше 100см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1.5</w:t>
            </w:r>
          </w:p>
        </w:tc>
      </w:tr>
    </w:tbl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П. 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количество деревьев (шт.) одного вида.</w:t>
      </w:r>
    </w:p>
    <w:p w:rsidR="00BA0570" w:rsidRPr="00336B5C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Коэффициент поправки на текущее состояние деревьев</w:t>
      </w:r>
    </w:p>
    <w:p w:rsidR="00BA0570" w:rsidRPr="00336B5C" w:rsidRDefault="00BA0570" w:rsidP="00BA0570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 составе зеленых насаждений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3690"/>
      </w:tblGrid>
      <w:tr w:rsidR="00BA0570" w:rsidRPr="00336B5C" w:rsidTr="00BA057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Коэффициент состояния, </w:t>
            </w:r>
            <w:r w:rsidRPr="00336B5C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(К сост.)</w:t>
            </w:r>
          </w:p>
        </w:tc>
      </w:tr>
      <w:tr w:rsidR="00BA0570" w:rsidRPr="00336B5C" w:rsidTr="00BA057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Хорошее (нормально развитые, здоровые)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1,0</w:t>
            </w:r>
          </w:p>
        </w:tc>
      </w:tr>
      <w:tr w:rsidR="00BA0570" w:rsidRPr="00336B5C" w:rsidTr="00BA057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Удовлетворительное (ослабленные)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0,75</w:t>
            </w:r>
          </w:p>
        </w:tc>
      </w:tr>
      <w:tr w:rsidR="00BA0570" w:rsidRPr="00336B5C" w:rsidTr="00BA057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Неудовлетворительное (угнетенные)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0,5</w:t>
            </w:r>
          </w:p>
        </w:tc>
      </w:tr>
      <w:tr w:rsidR="00BA0570" w:rsidRPr="00336B5C" w:rsidTr="00BA057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Сухостойные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0,1</w:t>
            </w:r>
          </w:p>
        </w:tc>
      </w:tr>
    </w:tbl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Примечание: Расчет компенсационной стоимости сухостойных деревьев на территории </w:t>
      </w:r>
      <w:proofErr w:type="spellStart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Котельничского района Кировской области 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рассчитывается по формуле:</w:t>
      </w:r>
    </w:p>
    <w:p w:rsidR="00BA0570" w:rsidRPr="00336B5C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proofErr w:type="gram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</w:t>
      </w:r>
      <w:proofErr w:type="spellEnd"/>
      <w:proofErr w:type="gramEnd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= (См х </w:t>
      </w:r>
      <w:proofErr w:type="spell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Ксост</w:t>
      </w:r>
      <w:proofErr w:type="spellEnd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) х Кд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определения размера сметной стоимости посадки одного дерева, кустарника специалистом - сметчиком составляется смета на основании сметно - нормативной базы территориальных единых расценок текущего года с учетом расчетных индексов перерасчета стоимости строительно-монтажных работ.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Расчет компенсационной (восстановительной) стоимости за вырубку деревьев производиться отдельно для каждой группы деревьев с последующим суммированием результатов.</w:t>
      </w:r>
    </w:p>
    <w:p w:rsidR="00BA0570" w:rsidRPr="00336B5C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Классификация кустарников для расчета платы за вырубку, повреждение или уничтожение кустарников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расчета компенсационной (восстановительной) стоимости основных видов кустарников на территории </w:t>
      </w:r>
      <w:proofErr w:type="spellStart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Котельничского района Кировской области 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применяется следующая классификация кустарников с учетом их ценности:</w:t>
      </w:r>
    </w:p>
    <w:p w:rsidR="00BA0570" w:rsidRPr="00336B5C" w:rsidRDefault="00BA0570" w:rsidP="00BA0570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Классификация кустарников с учетом их ценности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3259"/>
        <w:gridCol w:w="3434"/>
      </w:tblGrid>
      <w:tr w:rsidR="00BA0570" w:rsidRPr="00336B5C" w:rsidTr="00BA057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1-я группа</w:t>
            </w:r>
          </w:p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(особо ценные)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2-я группа</w:t>
            </w:r>
          </w:p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(ценные)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3-я группа</w:t>
            </w:r>
          </w:p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(обычные)</w:t>
            </w:r>
          </w:p>
        </w:tc>
      </w:tr>
      <w:tr w:rsidR="00BA0570" w:rsidRPr="00336B5C" w:rsidTr="00BA057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Аморфа</w:t>
            </w:r>
            <w:proofErr w:type="spellEnd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кустарниковая, бересклет европейский, вишня войлочная, гортензия метельчатая, ива Виноградова,</w:t>
            </w:r>
          </w:p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розмаринолистная</w:t>
            </w:r>
            <w:proofErr w:type="spellEnd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магония</w:t>
            </w:r>
            <w:proofErr w:type="spellEnd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падуболистная</w:t>
            </w:r>
            <w:proofErr w:type="spellEnd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можжевельник казацкий, тамарикс (гребенщик) ветвистый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Барбарис, барвинок малый, дерен, ирга, желтая акация, кизильник, крыжовник, пузыреплодник, рябина, рябинник, смородина, снежноягодник, спирея, тимьян, чубушник, шиповник (кроме Майского)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0570" w:rsidRPr="00336B5C" w:rsidRDefault="00BA0570" w:rsidP="00BA0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Бересклет, боярышник, бузина, вишня кустарниковая, дрок, </w:t>
            </w:r>
            <w:proofErr w:type="spellStart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жёстер</w:t>
            </w:r>
            <w:proofErr w:type="spellEnd"/>
            <w:r w:rsidRPr="00336B5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жимолость, ива кустарниковая, калина, клён татарский, крушина, лещина, миндаль степной, облепиха, паслен, ракитник, сирень, тёрн, черёмуха, шиповник майский</w:t>
            </w:r>
            <w:proofErr w:type="gramEnd"/>
          </w:p>
        </w:tc>
      </w:tr>
    </w:tbl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Примечание: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Породы кустарников не перечисленные в таблице приравниваются к соответствующей группе по схожим признакам.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Расчет компенсационной (восстановительной) стоимости кустарников.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Расчет компенсационной (восстановительной) стоимости кустарника на территории </w:t>
      </w:r>
      <w:proofErr w:type="spellStart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Котельничского района Кировской области 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производиться по формуле: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proofErr w:type="gram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</w:t>
      </w:r>
      <w:proofErr w:type="spellEnd"/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= (См + 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х К х 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Кв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х П, где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proofErr w:type="gram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</w:t>
      </w:r>
      <w:proofErr w:type="spellEnd"/>
      <w:proofErr w:type="gramEnd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компенсационная (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востановительная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стоимость за вырубку, повреждение или уничтожение кустарников в рублях;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См</w:t>
      </w:r>
      <w:proofErr w:type="gramEnd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стоимость посадочного материала в рублях</w:t>
      </w:r>
    </w:p>
    <w:p w:rsidR="00BA0570" w:rsidRPr="002A68B3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A68B3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  <w:lang w:eastAsia="ru-RU"/>
        </w:rPr>
        <w:t>Усредненная стоимость саженцев (кустарников) (</w:t>
      </w:r>
      <w:proofErr w:type="gramStart"/>
      <w:r w:rsidRPr="002A68B3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  <w:lang w:eastAsia="ru-RU"/>
        </w:rPr>
        <w:t>См</w:t>
      </w:r>
      <w:proofErr w:type="gramEnd"/>
      <w:r w:rsidRPr="002A68B3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  <w:lang w:eastAsia="ru-RU"/>
        </w:rPr>
        <w:t>) 555 рублей.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Сп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стоимость работ по посадке одного кустарника с годовым уходом, согласно локальному ресурсному сметному расчету на текущий год.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</w:t>
      </w:r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- коэффициент, учитывающий ценность породы кустарника: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1-я группа – 2,0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2- группа – 1,0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3-я группа – 0,75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Кв</w:t>
      </w:r>
      <w:proofErr w:type="spellEnd"/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коэффициент поправки на высоту кустарников в составе зеленых насаждений: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Высокорослые (кустарники) от 2 м и более – 1,0;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Среднерослые от 1 м до 2 м – 0,75;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Низкорослые менее 1 м – 0,5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П. 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количество кустарников (шт.) одного вида.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Кустарник в группах подсчитывается поштучно.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</w:t>
      </w:r>
      <w:proofErr w:type="gram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 штукам на 1-ом погонном метре для 2-х рядной изгороди;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 штукам на 1-ом погонном метре для однорядной изгороди;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Расчет компенсационной (восстановительной) стоимости за разрешенную вырубку кустарников производиться отдельно для каждой группы кустарников с последующим суммированием результатов.</w:t>
      </w:r>
    </w:p>
    <w:p w:rsidR="00BA0570" w:rsidRPr="00C81D64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C81D64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Расчет компенсационной стоимости за повреждение (снос) травяного покрова естественного происхождения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Расчет компенсационной стоимости за повреждение (снос) травяного покрова естественного происхождения на территории </w:t>
      </w:r>
      <w:proofErr w:type="spellStart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Котельничского района Кировской области 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производится по формуле: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proofErr w:type="gram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</w:t>
      </w:r>
      <w:proofErr w:type="spellEnd"/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= (Сути х 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Пл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х 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Кз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где: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proofErr w:type="gram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</w:t>
      </w:r>
      <w:proofErr w:type="spellEnd"/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компенсационная стоимость за повреждение (снос) травяного покрова в рублях;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Сутп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условная стоимость 1 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кв.м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травяного покрова, действующая в текущем году;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proofErr w:type="gram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Пл</w:t>
      </w:r>
      <w:proofErr w:type="spellEnd"/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– площадь поврежденного (снесенного) травяного покрова в 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кв.м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.;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proofErr w:type="gram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Кз</w:t>
      </w:r>
      <w:proofErr w:type="spellEnd"/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– коэффициент поправки на земельный участок, покрытый естественной травяной растительностью, поврежденный эрозионным процессам (пески, склоны оврагов, территории прилегающие к оврагам и т.п.) – 2,0.</w:t>
      </w:r>
    </w:p>
    <w:p w:rsidR="00BA0570" w:rsidRPr="00336B5C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Особенности расчета компенсационной стоимости поврежденных и (или) уничтоженных зеленых насаждений, в случаях, когда невозможно определить их видовой состав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случае невозможности определения видового состава и фактического </w:t>
      </w:r>
      <w:proofErr w:type="gram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состояния</w:t>
      </w:r>
      <w:proofErr w:type="gram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вырубленных и (или) уничтоженных зеленых насаждений ведомость их оценки составляется по прилегающим зеленым участкам соответствующей площади, по материалам лесоустройства, спутниковым снимкам.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Итоговый размер платы за разрешенную вырубку </w:t>
      </w:r>
      <w:proofErr w:type="spellStart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древесно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softHyphen/>
        <w:t>кустарниковой</w:t>
      </w:r>
      <w:proofErr w:type="spellEnd"/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растительности.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Итоговый размер компенсационной (восстановительной) стоимости определяется суммированием всех полученных расчетов за поврежденные (снесенные) деревья, кустарники и травяной покров с округлением до целого числа в соответствии с математическими правилами округления.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Средства:</w:t>
      </w:r>
    </w:p>
    <w:p w:rsidR="00BA0570" w:rsidRPr="00336B5C" w:rsidRDefault="00BA0570" w:rsidP="00BA0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 вырубку древесно-кустарниковой растительности при проведении хозяйственной или иной деятельности физическими и юридическими лицами зачисляются на счет бюджета </w:t>
      </w:r>
      <w:proofErr w:type="spellStart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Чистопольского</w:t>
      </w:r>
      <w:proofErr w:type="spellEnd"/>
      <w:r w:rsidR="00C81D64" w:rsidRPr="00C8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Котельничского района Кировской области </w:t>
      </w: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соответствующему коду бюджетной классификации.</w:t>
      </w:r>
    </w:p>
    <w:p w:rsidR="00BA0570" w:rsidRPr="00336B5C" w:rsidRDefault="00BA0570" w:rsidP="00BA0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Ответственность за незаконный снос зеленых насаждений</w:t>
      </w:r>
    </w:p>
    <w:p w:rsidR="00BA0570" w:rsidRDefault="00BA0570" w:rsidP="00BA0570">
      <w:pPr>
        <w:spacing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6B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 незаконный снос зеленых насаждений виновные несут ответственность в соответствии с действующим законодательством. Уплата штрафа за незаконный снос зеленых насаждений не освобождает виновных лиц от обязанности возмещения ущерба. </w:t>
      </w:r>
    </w:p>
    <w:p w:rsidR="00C81D64" w:rsidRDefault="00C81D64" w:rsidP="00BA0570">
      <w:pPr>
        <w:spacing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81D64" w:rsidRPr="00336B5C" w:rsidRDefault="00C81D64" w:rsidP="00C81D64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</w:t>
      </w:r>
    </w:p>
    <w:p w:rsidR="00DB0F89" w:rsidRPr="00336B5C" w:rsidRDefault="00DB0F89">
      <w:pPr>
        <w:rPr>
          <w:rFonts w:ascii="Times New Roman" w:hAnsi="Times New Roman" w:cs="Times New Roman"/>
          <w:sz w:val="24"/>
          <w:szCs w:val="24"/>
        </w:rPr>
      </w:pPr>
    </w:p>
    <w:sectPr w:rsidR="00DB0F89" w:rsidRPr="0033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6DE1"/>
    <w:multiLevelType w:val="multilevel"/>
    <w:tmpl w:val="AC2E1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103C4D"/>
    <w:multiLevelType w:val="multilevel"/>
    <w:tmpl w:val="4DBC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70"/>
    <w:rsid w:val="00046537"/>
    <w:rsid w:val="002A68B3"/>
    <w:rsid w:val="00336B5C"/>
    <w:rsid w:val="004365FA"/>
    <w:rsid w:val="004817DD"/>
    <w:rsid w:val="005C4978"/>
    <w:rsid w:val="005E56BF"/>
    <w:rsid w:val="008F725D"/>
    <w:rsid w:val="00BA0570"/>
    <w:rsid w:val="00C81D64"/>
    <w:rsid w:val="00D948A2"/>
    <w:rsid w:val="00D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0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570"/>
    <w:rPr>
      <w:color w:val="0000FF"/>
      <w:u w:val="single"/>
    </w:rPr>
  </w:style>
  <w:style w:type="paragraph" w:styleId="a5">
    <w:name w:val="No Spacing"/>
    <w:uiPriority w:val="1"/>
    <w:qFormat/>
    <w:rsid w:val="004365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0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570"/>
    <w:rPr>
      <w:color w:val="0000FF"/>
      <w:u w:val="single"/>
    </w:rPr>
  </w:style>
  <w:style w:type="paragraph" w:styleId="a5">
    <w:name w:val="No Spacing"/>
    <w:uiPriority w:val="1"/>
    <w:qFormat/>
    <w:rsid w:val="004365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2023-07-24T09:44:00Z</dcterms:created>
  <dcterms:modified xsi:type="dcterms:W3CDTF">2023-07-24T10:12:00Z</dcterms:modified>
</cp:coreProperties>
</file>